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OŚWIADCZENIE WYKONAWCY </w:t>
        <w:br w:type="textWrapping"/>
        <w:t xml:space="preserve">O PRZYNALEŻNOŚCI  ALBO BRAKU PRZYNALEŻNOŚCI DO TEJ SAMEJ GRUPY KAPITAŁOWEJ, O KTÓREJ MOWA W ART. 108 UST. 1 PKT 5 USTAWY PZP</w:t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0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(pełna nazwa/firma, adres, w zależności od podmiotu: NIP, KRS/CEiDG)</w:t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reprezentowany przez:</w:t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(imię, nazwisko, stanowisko/podstawa do reprezentacji)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Ubiegając się o udzielenie zamówienia publicznego pn.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„odbiór i zagospodarowanie odpadów komunalnych z nieruchomości zamieszkałych w gminach należących do Związku Międzygminnego pod nazwą „Natura” oraz PSZOK w Chynowie – zamówienie w</w:t>
      </w:r>
      <w:r w:rsidDel="00000000" w:rsidR="00000000" w:rsidRPr="00000000">
        <w:rPr>
          <w:b w:val="1"/>
          <w:rtl w:val="0"/>
        </w:rPr>
        <w:t xml:space="preserve"> 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częściach – Część ……”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co następuje: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84"/>
        </w:tabs>
        <w:spacing w:before="12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□</w:t>
      </w:r>
      <w:r w:rsidDel="00000000" w:rsidR="00000000" w:rsidRPr="00000000">
        <w:rPr>
          <w:b w:val="1"/>
          <w:sz w:val="22"/>
          <w:szCs w:val="22"/>
          <w:rtl w:val="0"/>
        </w:rPr>
        <w:t xml:space="preserve"> nie należymy</w:t>
      </w:r>
      <w:r w:rsidDel="00000000" w:rsidR="00000000" w:rsidRPr="00000000">
        <w:rPr>
          <w:sz w:val="22"/>
          <w:szCs w:val="22"/>
          <w:rtl w:val="0"/>
        </w:rPr>
        <w:t xml:space="preserve"> do tej samej grupy kapitałowej /w rozumieniu ustawy z dnia 16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lutego 2007 r. o ochronie konkurencji i konsumentów (Dz. U. z 2021 r. poz. 275, ze zm.), o której mowa w art. 108 ust. 1 pkt 5 ustawy Prawo zamówień publicznych/, co inni Wykonawcy, którzy w tym postępowaniu złożyli oferty.*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12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□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należymy </w:t>
      </w:r>
      <w:r w:rsidDel="00000000" w:rsidR="00000000" w:rsidRPr="00000000">
        <w:rPr>
          <w:sz w:val="22"/>
          <w:szCs w:val="22"/>
          <w:rtl w:val="0"/>
        </w:rPr>
        <w:t xml:space="preserve">do grupy kapitałowej /</w:t>
      </w:r>
      <w:r w:rsidDel="00000000" w:rsidR="00000000" w:rsidRPr="00000000">
        <w:rPr>
          <w:sz w:val="22"/>
          <w:szCs w:val="22"/>
          <w:rtl w:val="0"/>
        </w:rPr>
        <w:t xml:space="preserve">w rozumieniu ustawy z dnia 16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lutego 2007 r. o ochronie konkurencji i konsumentów (Dz. U. z 2021 r. poz. 275, ze zm.), o której mowa w art. 108 ust. 1 pkt 5 ustawy Prawo zamówień publicznych/, </w:t>
      </w:r>
      <w:r w:rsidDel="00000000" w:rsidR="00000000" w:rsidRPr="00000000">
        <w:rPr>
          <w:sz w:val="22"/>
          <w:szCs w:val="22"/>
          <w:rtl w:val="0"/>
        </w:rPr>
        <w:t xml:space="preserve">co inni Wykonawcy, którzy w tym postępowaniu złożyli </w:t>
      </w:r>
    </w:p>
    <w:p w:rsidR="00000000" w:rsidDel="00000000" w:rsidP="00000000" w:rsidRDefault="00000000" w:rsidRPr="00000000" w14:paraId="0000000F">
      <w:pPr>
        <w:ind w:left="28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oferty*</w:t>
      </w:r>
    </w:p>
    <w:p w:rsidR="00000000" w:rsidDel="00000000" w:rsidP="00000000" w:rsidRDefault="00000000" w:rsidRPr="00000000" w14:paraId="00000010">
      <w:pPr>
        <w:widowControl w:val="0"/>
        <w:tabs>
          <w:tab w:val="right" w:pos="9356"/>
        </w:tabs>
        <w:spacing w:line="360" w:lineRule="auto"/>
        <w:ind w:left="1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</w:t>
        <w:tab/>
      </w:r>
    </w:p>
    <w:p w:rsidR="00000000" w:rsidDel="00000000" w:rsidP="00000000" w:rsidRDefault="00000000" w:rsidRPr="00000000" w14:paraId="00000011">
      <w:pPr>
        <w:widowControl w:val="0"/>
        <w:tabs>
          <w:tab w:val="right" w:pos="9356"/>
        </w:tabs>
        <w:spacing w:line="360" w:lineRule="auto"/>
        <w:ind w:left="1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</w:t>
        <w:tab/>
      </w:r>
    </w:p>
    <w:p w:rsidR="00000000" w:rsidDel="00000000" w:rsidP="00000000" w:rsidRDefault="00000000" w:rsidRPr="00000000" w14:paraId="00000012">
      <w:pPr>
        <w:widowControl w:val="0"/>
        <w:tabs>
          <w:tab w:val="right" w:pos="9356"/>
        </w:tabs>
        <w:spacing w:line="360" w:lineRule="auto"/>
        <w:ind w:left="1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przedstawiamy w załączeniu następujące dowody _________________________________________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__________________________________________________________________________________,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że powiązania z następującymi  Wykonawcami: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nie prowadzą do zakłócenia konkurencji w postępowaniu o udzielenie zamówienia.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120" w:lineRule="auto"/>
        <w:ind w:left="900" w:hanging="9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20" w:lineRule="auto"/>
        <w:ind w:left="900" w:hanging="9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Rule="auto"/>
        <w:ind w:left="900" w:hanging="900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(podpis)</w:t>
      </w:r>
    </w:p>
    <w:p w:rsidR="00000000" w:rsidDel="00000000" w:rsidP="00000000" w:rsidRDefault="00000000" w:rsidRPr="00000000" w14:paraId="0000001D">
      <w:pPr>
        <w:spacing w:before="120" w:lineRule="auto"/>
        <w:ind w:left="900" w:hanging="9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ind w:left="900" w:hanging="90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0" w:lineRule="auto"/>
        <w:ind w:left="900" w:hanging="90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Uwagi: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sz w:val="22"/>
          <w:szCs w:val="22"/>
          <w:rtl w:val="0"/>
        </w:rPr>
        <w:t xml:space="preserve">W przypadku Wykonawców wspólnie ubiegających się o udzielenie zamówienia oświadczenie składa każdy z członków Konsorcjum lub wspólników spółki cywilnej.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right="-2"/>
      <w:jc w:val="both"/>
      <w:rPr>
        <w:i w:val="1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ab/>
      <w:tab/>
      <w:tab/>
      <w:tab/>
      <w:tab/>
      <w:tab/>
      <w:tab/>
      <w:tab/>
      <w:tab/>
    </w:r>
    <w:r w:rsidDel="00000000" w:rsidR="00000000" w:rsidRPr="00000000">
      <w:rPr>
        <w:i w:val="1"/>
        <w:sz w:val="22"/>
        <w:szCs w:val="22"/>
        <w:rtl w:val="0"/>
      </w:rPr>
      <w:t xml:space="preserve">Załącznik nr 4 do SWZ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31463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431463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3146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31463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 w:val="1"/>
    <w:rsid w:val="0043146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31463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1"/>
    <w:qFormat w:val="1"/>
    <w:rsid w:val="00F14587"/>
    <w:pPr>
      <w:widowControl w:val="0"/>
      <w:suppressAutoHyphens w:val="0"/>
      <w:autoSpaceDE w:val="0"/>
      <w:autoSpaceDN w:val="0"/>
    </w:pPr>
    <w:rPr>
      <w:rFonts w:ascii="Arial" w:cs="Arial" w:eastAsia="Arial" w:hAnsi="Arial"/>
      <w:sz w:val="16"/>
      <w:szCs w:val="16"/>
      <w:lang w:eastAsia="en-US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F14587"/>
    <w:rPr>
      <w:rFonts w:ascii="Arial" w:cs="Arial" w:eastAsia="Arial" w:hAnsi="Arial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+t+W1tO9ekE3ji9hL7LVtIEzw==">AMUW2mX6Bmw+mL9Ufnp/kgbzZkKdJb1spYkb0tk1UwuKaPdsviqfT0R3tmMeeXsJ55eh0xgwY5a9dks5D49d37YCLCbC4Y0+WS4hI4SYDqlf879lxf1ZzxA=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2021-09-06T14:04:00Z</dcterms:created>
  <dc:creator>MAGDA</dc:creator>
</cp:coreProperties>
</file>